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">
                <v:textbox>
                  <w:txbxContent>
                    <w:p w14:paraId="4271286C" w14:textId="38444E17"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Inter-RCs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0A57EDD5"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w:t>
      </w:r>
      <w:r w:rsidR="00AB7D5B">
        <w:rPr>
          <w:rFonts w:ascii="Arial" w:hAnsi="Arial" w:cs="Arial" w:hint="eastAsia"/>
          <w:lang w:eastAsia="zh-TW"/>
        </w:rPr>
        <w:t>U</w:t>
      </w:r>
      <w:r w:rsidR="00AB7D5B">
        <w:rPr>
          <w:rFonts w:ascii="Arial" w:hAnsi="Arial" w:cs="Arial"/>
          <w:lang w:eastAsia="zh-TW"/>
        </w:rPr>
        <w:t>HK</w:t>
      </w:r>
      <w:r w:rsidRPr="008E04BD">
        <w:rPr>
          <w:rFonts w:ascii="Arial" w:hAnsi="Arial" w:cs="Arial"/>
        </w:rPr>
        <w:t xml:space="preserve"> Jockey Club Residential Colleges</w:t>
      </w:r>
    </w:p>
    <w:p w14:paraId="4DCDC777" w14:textId="26B894BB"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w:t>
      </w:r>
      <w:r w:rsidR="009F14D1">
        <w:rPr>
          <w:rFonts w:ascii="Arial" w:hAnsi="Arial" w:cs="Arial"/>
          <w:sz w:val="24"/>
          <w:szCs w:val="24"/>
          <w:u w:val="single"/>
          <w:lang w:eastAsia="zh-TW"/>
        </w:rPr>
        <w:t>2</w:t>
      </w:r>
      <w:r w:rsidR="00385A54">
        <w:rPr>
          <w:rFonts w:ascii="Arial" w:hAnsi="Arial" w:cs="Arial"/>
          <w:sz w:val="24"/>
          <w:szCs w:val="24"/>
          <w:u w:val="single"/>
          <w:lang w:eastAsia="zh-TW"/>
        </w:rPr>
        <w:t>5</w:t>
      </w:r>
      <w:r w:rsidR="00D832C7">
        <w:rPr>
          <w:rFonts w:ascii="Arial" w:hAnsi="Arial" w:cs="Arial"/>
          <w:sz w:val="24"/>
          <w:szCs w:val="24"/>
          <w:u w:val="single"/>
          <w:lang w:eastAsia="zh-TW"/>
        </w:rPr>
        <w:t>/2</w:t>
      </w:r>
      <w:r w:rsidR="00385A54">
        <w:rPr>
          <w:rFonts w:ascii="Arial" w:hAnsi="Arial" w:cs="Arial"/>
          <w:sz w:val="24"/>
          <w:szCs w:val="24"/>
          <w:u w:val="single"/>
          <w:lang w:eastAsia="zh-TW"/>
        </w:rPr>
        <w:t>6</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5A34ECF4"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The application period for room swapping </w:t>
      </w:r>
      <w:r w:rsidR="0086433D">
        <w:rPr>
          <w:rFonts w:ascii="Arial" w:eastAsia="SimSun" w:hAnsi="Arial" w:cs="Arial"/>
          <w:sz w:val="21"/>
          <w:szCs w:val="21"/>
        </w:rPr>
        <w:t>is</w:t>
      </w:r>
      <w:r w:rsidR="00DD6F5A">
        <w:rPr>
          <w:rFonts w:ascii="Arial" w:eastAsia="SimSun" w:hAnsi="Arial" w:cs="Arial"/>
          <w:sz w:val="21"/>
          <w:szCs w:val="21"/>
        </w:rPr>
        <w:t xml:space="preserve"> </w:t>
      </w:r>
      <w:r w:rsidR="007641D8" w:rsidRPr="007641D8">
        <w:rPr>
          <w:rFonts w:ascii="Arial" w:eastAsia="SimSun" w:hAnsi="Arial" w:cs="Arial"/>
          <w:sz w:val="21"/>
          <w:szCs w:val="21"/>
        </w:rPr>
        <w:t>the third week of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application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Residential Colleges is a living-and-learning community and residents are strongly encouraged to learn and to resolve the differences with roommates by mutual respect and communication. Swapping to another Residential Colleges is also not recommended unless with very substantial reasons.</w:t>
      </w:r>
    </w:p>
    <w:p w14:paraId="29609531" w14:textId="2D7CED5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 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7F6E42DF"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w:t>
      </w:r>
      <w:r w:rsidR="009A1A68">
        <w:rPr>
          <w:rFonts w:ascii="Arial" w:eastAsia="SimSun" w:hAnsi="Arial" w:cs="Arial"/>
          <w:sz w:val="21"/>
          <w:szCs w:val="21"/>
        </w:rPr>
        <w:t>S</w:t>
      </w:r>
      <w:r w:rsidRPr="008E04BD">
        <w:rPr>
          <w:rFonts w:ascii="Arial" w:eastAsia="SimSun" w:hAnsi="Arial" w:cs="Arial"/>
          <w:sz w:val="21"/>
          <w:szCs w:val="21"/>
        </w:rPr>
        <w:t>.</w:t>
      </w:r>
    </w:p>
    <w:p w14:paraId="7343F023" w14:textId="09165DD7"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w:t>
      </w:r>
      <w:r w:rsidR="00F17F8A">
        <w:rPr>
          <w:rFonts w:ascii="Arial" w:eastAsia="SimSun" w:hAnsi="Arial" w:cs="Arial"/>
          <w:sz w:val="21"/>
          <w:szCs w:val="21"/>
        </w:rPr>
        <w:t>S</w:t>
      </w:r>
      <w:r w:rsidRPr="008E04BD">
        <w:rPr>
          <w:rFonts w:ascii="Arial" w:eastAsia="SimSun" w:hAnsi="Arial" w:cs="Arial"/>
          <w:sz w:val="21"/>
          <w:szCs w:val="21"/>
        </w:rPr>
        <w:t xml:space="preserve"> during the specified period.  If the applicants concerned fail to complete the procedure during the specified period, the approval for this room swapping will be withdrawn by RC</w:t>
      </w:r>
      <w:r w:rsidR="00F17F8A">
        <w:rPr>
          <w:rFonts w:ascii="Arial" w:eastAsia="SimSun" w:hAnsi="Arial" w:cs="Arial"/>
          <w:sz w:val="21"/>
          <w:szCs w:val="21"/>
        </w:rPr>
        <w:t>S</w:t>
      </w:r>
      <w:r w:rsidRPr="008E04BD">
        <w:rPr>
          <w:rFonts w:ascii="Arial" w:eastAsia="SimSun" w:hAnsi="Arial" w:cs="Arial"/>
          <w:sz w:val="21"/>
          <w:szCs w:val="21"/>
        </w:rPr>
        <w:t xml:space="preserve"> automatically without prior notice.</w:t>
      </w:r>
    </w:p>
    <w:p w14:paraId="70A381F5" w14:textId="2C9FF489"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w:t>
      </w:r>
      <w:r w:rsidR="00F17F8A">
        <w:rPr>
          <w:rFonts w:ascii="Arial" w:eastAsia="SimSun" w:hAnsi="Arial" w:cs="Arial"/>
          <w:sz w:val="21"/>
          <w:szCs w:val="21"/>
        </w:rPr>
        <w:t>S</w:t>
      </w:r>
      <w:r w:rsidRPr="008E04BD">
        <w:rPr>
          <w:rFonts w:ascii="Arial" w:eastAsia="SimSun" w:hAnsi="Arial" w:cs="Arial"/>
          <w:sz w:val="21"/>
          <w:szCs w:val="21"/>
        </w:rPr>
        <w:t xml:space="preserve">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allowed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09A82420" w14:textId="77777777" w:rsidR="00964E88" w:rsidRDefault="00964E88" w:rsidP="00D05E80">
      <w:pPr>
        <w:spacing w:after="0" w:line="240" w:lineRule="auto"/>
        <w:jc w:val="both"/>
        <w:rPr>
          <w:rFonts w:ascii="Arial" w:hAnsi="Arial" w:cs="Arial"/>
          <w:b/>
          <w:sz w:val="20"/>
          <w:szCs w:val="20"/>
          <w:u w:val="single"/>
        </w:rPr>
      </w:pPr>
    </w:p>
    <w:p w14:paraId="725A83CC" w14:textId="0838E4A4"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r w:rsidR="00A61F87">
        <w:rPr>
          <w:rFonts w:ascii="Arial" w:hAnsi="Arial" w:cs="Arial"/>
          <w:b/>
          <w:sz w:val="20"/>
          <w:szCs w:val="20"/>
          <w:u w:val="single"/>
        </w:rPr>
        <w:t xml:space="preserve"> to Another RCs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85" w:type="dxa"/>
        <w:tblLook w:val="04A0" w:firstRow="1" w:lastRow="0" w:firstColumn="1" w:lastColumn="0" w:noHBand="0" w:noVBand="1"/>
      </w:tblPr>
      <w:tblGrid>
        <w:gridCol w:w="2547"/>
        <w:gridCol w:w="3969"/>
        <w:gridCol w:w="3969"/>
      </w:tblGrid>
      <w:tr w:rsidR="00D05E80" w:rsidRPr="008E04BD" w14:paraId="39CF2A00" w14:textId="77777777" w:rsidTr="00BC17A5">
        <w:trPr>
          <w:trHeight w:val="654"/>
        </w:trPr>
        <w:tc>
          <w:tcPr>
            <w:tcW w:w="2547" w:type="dxa"/>
            <w:vAlign w:val="center"/>
          </w:tcPr>
          <w:p w14:paraId="7E1F4D9F" w14:textId="77777777" w:rsidR="00D05E80" w:rsidRPr="008E04BD" w:rsidRDefault="00D05E80" w:rsidP="00FD4662">
            <w:pPr>
              <w:rPr>
                <w:rFonts w:ascii="Arial" w:hAnsi="Arial" w:cs="Arial"/>
                <w:sz w:val="20"/>
                <w:szCs w:val="20"/>
              </w:rPr>
            </w:pPr>
          </w:p>
        </w:tc>
        <w:tc>
          <w:tcPr>
            <w:tcW w:w="3969" w:type="dxa"/>
            <w:vAlign w:val="center"/>
          </w:tcPr>
          <w:p w14:paraId="11F1DA74" w14:textId="208CA178"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 xml:space="preserve">Applicant </w:t>
            </w:r>
            <w:r w:rsidR="007F76EF" w:rsidRPr="008E04BD">
              <w:rPr>
                <w:rFonts w:ascii="Arial" w:hAnsi="Arial" w:cs="Arial"/>
                <w:sz w:val="20"/>
                <w:szCs w:val="20"/>
              </w:rPr>
              <w:t>1</w:t>
            </w:r>
          </w:p>
        </w:tc>
        <w:tc>
          <w:tcPr>
            <w:tcW w:w="3969" w:type="dxa"/>
            <w:vAlign w:val="center"/>
          </w:tcPr>
          <w:p w14:paraId="06565A34" w14:textId="065C1ED9"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Master / Associate Master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06491B27" w14:textId="77777777" w:rsidTr="00BC17A5">
        <w:trPr>
          <w:trHeight w:val="404"/>
        </w:trPr>
        <w:tc>
          <w:tcPr>
            <w:tcW w:w="2547" w:type="dxa"/>
            <w:vAlign w:val="center"/>
          </w:tcPr>
          <w:p w14:paraId="5B8B02D0"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EF7C3F8" w14:textId="77777777" w:rsidR="00D05E80" w:rsidRPr="008E04BD" w:rsidRDefault="00D05E80" w:rsidP="00FD4662">
            <w:pPr>
              <w:jc w:val="center"/>
              <w:rPr>
                <w:rFonts w:ascii="Arial" w:hAnsi="Arial" w:cs="Arial"/>
                <w:sz w:val="20"/>
                <w:szCs w:val="20"/>
              </w:rPr>
            </w:pPr>
          </w:p>
        </w:tc>
        <w:tc>
          <w:tcPr>
            <w:tcW w:w="3969" w:type="dxa"/>
            <w:vAlign w:val="center"/>
          </w:tcPr>
          <w:p w14:paraId="0225FC34" w14:textId="77777777" w:rsidR="00D05E80" w:rsidRPr="008E04BD" w:rsidRDefault="00D05E80" w:rsidP="00FD4662">
            <w:pPr>
              <w:jc w:val="center"/>
              <w:rPr>
                <w:rFonts w:ascii="Arial" w:hAnsi="Arial" w:cs="Arial"/>
                <w:sz w:val="20"/>
                <w:szCs w:val="20"/>
              </w:rPr>
            </w:pPr>
          </w:p>
        </w:tc>
      </w:tr>
      <w:tr w:rsidR="00D05E80" w:rsidRPr="008E04BD" w14:paraId="6D452557" w14:textId="77777777" w:rsidTr="00BC17A5">
        <w:trPr>
          <w:trHeight w:val="312"/>
        </w:trPr>
        <w:tc>
          <w:tcPr>
            <w:tcW w:w="2547" w:type="dxa"/>
            <w:vAlign w:val="center"/>
          </w:tcPr>
          <w:p w14:paraId="3DA36CDB" w14:textId="71FC080B" w:rsidR="00D05E80" w:rsidRPr="008E04BD" w:rsidRDefault="00FD4662" w:rsidP="00FD4662">
            <w:pPr>
              <w:rPr>
                <w:rFonts w:ascii="Arial" w:hAnsi="Arial" w:cs="Arial"/>
                <w:sz w:val="20"/>
                <w:szCs w:val="20"/>
              </w:rPr>
            </w:pPr>
            <w:r w:rsidRPr="008E04BD">
              <w:rPr>
                <w:rFonts w:ascii="Arial" w:hAnsi="Arial" w:cs="Arial"/>
                <w:sz w:val="20"/>
                <w:szCs w:val="20"/>
              </w:rPr>
              <w:t>Approval</w:t>
            </w:r>
          </w:p>
        </w:tc>
        <w:tc>
          <w:tcPr>
            <w:tcW w:w="3969" w:type="dxa"/>
            <w:vAlign w:val="center"/>
          </w:tcPr>
          <w:p w14:paraId="4193D52E" w14:textId="2FCA83DB"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c>
          <w:tcPr>
            <w:tcW w:w="3969" w:type="dxa"/>
            <w:vAlign w:val="center"/>
          </w:tcPr>
          <w:p w14:paraId="5F662924" w14:textId="25551ECE"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D05E80" w:rsidRPr="008E04BD" w14:paraId="0E509475" w14:textId="77777777" w:rsidTr="00BC17A5">
        <w:trPr>
          <w:trHeight w:val="686"/>
        </w:trPr>
        <w:tc>
          <w:tcPr>
            <w:tcW w:w="2547" w:type="dxa"/>
            <w:vAlign w:val="center"/>
          </w:tcPr>
          <w:p w14:paraId="10B65D97" w14:textId="77777777"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3F311B62" w14:textId="77777777" w:rsidR="00D05E80" w:rsidRPr="008E04BD" w:rsidRDefault="00D05E80" w:rsidP="00FD4662">
            <w:pPr>
              <w:jc w:val="center"/>
              <w:rPr>
                <w:rFonts w:ascii="Arial" w:hAnsi="Arial" w:cs="Arial"/>
                <w:sz w:val="20"/>
                <w:szCs w:val="20"/>
              </w:rPr>
            </w:pPr>
          </w:p>
        </w:tc>
        <w:tc>
          <w:tcPr>
            <w:tcW w:w="3969" w:type="dxa"/>
            <w:vAlign w:val="center"/>
          </w:tcPr>
          <w:p w14:paraId="59F45AE9" w14:textId="77777777" w:rsidR="00D05E80" w:rsidRPr="008E04BD" w:rsidRDefault="00D05E80" w:rsidP="00FD4662">
            <w:pPr>
              <w:jc w:val="center"/>
              <w:rPr>
                <w:rFonts w:ascii="Arial" w:hAnsi="Arial" w:cs="Arial"/>
                <w:sz w:val="20"/>
                <w:szCs w:val="20"/>
              </w:rPr>
            </w:pPr>
          </w:p>
        </w:tc>
      </w:tr>
      <w:tr w:rsidR="00D05E80" w:rsidRPr="008E04BD" w14:paraId="38817188" w14:textId="77777777" w:rsidTr="00BC17A5">
        <w:trPr>
          <w:trHeight w:val="567"/>
        </w:trPr>
        <w:tc>
          <w:tcPr>
            <w:tcW w:w="2547" w:type="dxa"/>
            <w:vAlign w:val="center"/>
          </w:tcPr>
          <w:p w14:paraId="445C10FD" w14:textId="7777777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1B049480" w14:textId="77777777" w:rsidR="00D05E80" w:rsidRPr="008E04BD" w:rsidRDefault="00D05E80" w:rsidP="00FD4662">
            <w:pPr>
              <w:jc w:val="center"/>
              <w:rPr>
                <w:rFonts w:ascii="Arial" w:hAnsi="Arial" w:cs="Arial"/>
                <w:sz w:val="20"/>
                <w:szCs w:val="20"/>
              </w:rPr>
            </w:pPr>
          </w:p>
        </w:tc>
        <w:tc>
          <w:tcPr>
            <w:tcW w:w="3969" w:type="dxa"/>
            <w:vAlign w:val="center"/>
          </w:tcPr>
          <w:p w14:paraId="19C1BD22" w14:textId="77777777" w:rsidR="00D05E80" w:rsidRPr="008E04BD" w:rsidRDefault="00D05E80" w:rsidP="00FD4662">
            <w:pPr>
              <w:jc w:val="center"/>
              <w:rPr>
                <w:rFonts w:ascii="Arial" w:hAnsi="Arial" w:cs="Arial"/>
                <w:sz w:val="20"/>
                <w:szCs w:val="20"/>
              </w:rPr>
            </w:pPr>
          </w:p>
        </w:tc>
      </w:tr>
      <w:tr w:rsidR="00D05E80" w:rsidRPr="008E04BD" w14:paraId="18E0F78B" w14:textId="77777777" w:rsidTr="00BC17A5">
        <w:trPr>
          <w:trHeight w:val="326"/>
        </w:trPr>
        <w:tc>
          <w:tcPr>
            <w:tcW w:w="2547" w:type="dxa"/>
            <w:vAlign w:val="center"/>
          </w:tcPr>
          <w:p w14:paraId="58ED4060" w14:textId="77777777"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20CB9824" w14:textId="77777777" w:rsidR="00D05E80" w:rsidRPr="008E04BD" w:rsidRDefault="00D05E80" w:rsidP="00FD4662">
            <w:pPr>
              <w:jc w:val="center"/>
              <w:rPr>
                <w:rFonts w:ascii="Arial" w:hAnsi="Arial" w:cs="Arial"/>
                <w:sz w:val="20"/>
                <w:szCs w:val="20"/>
              </w:rPr>
            </w:pPr>
          </w:p>
        </w:tc>
        <w:tc>
          <w:tcPr>
            <w:tcW w:w="3969" w:type="dxa"/>
            <w:vAlign w:val="center"/>
          </w:tcPr>
          <w:p w14:paraId="3D985AD2" w14:textId="77777777" w:rsidR="00D05E80" w:rsidRPr="008E04BD" w:rsidRDefault="00D05E80"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660B4F7A"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 xml:space="preserve">Residential Colleges </w:t>
            </w:r>
            <w:r w:rsidR="009A1A68">
              <w:rPr>
                <w:rFonts w:ascii="Arial" w:hAnsi="Arial" w:cs="Arial"/>
                <w:b/>
                <w:color w:val="FFFFFF" w:themeColor="background1"/>
                <w:sz w:val="20"/>
                <w:szCs w:val="20"/>
              </w:rPr>
              <w:t>Section</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5A0A15D8"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w:t>
      </w:r>
      <w:r w:rsidR="009F14D1">
        <w:rPr>
          <w:rFonts w:ascii="Arial" w:hAnsi="Arial" w:cs="Arial"/>
          <w:i/>
          <w:sz w:val="12"/>
        </w:rPr>
        <w:t>20</w:t>
      </w:r>
      <w:r w:rsidRPr="008E04BD">
        <w:rPr>
          <w:rFonts w:ascii="Arial" w:hAnsi="Arial" w:cs="Arial"/>
          <w:i/>
          <w:sz w:val="12"/>
        </w:rPr>
        <w:t>/</w:t>
      </w:r>
      <w:r w:rsidR="009F14D1">
        <w:rPr>
          <w:rFonts w:ascii="Arial" w:hAnsi="Arial" w:cs="Arial"/>
          <w:i/>
          <w:sz w:val="12"/>
          <w:lang w:eastAsia="zh-TW"/>
        </w:rPr>
        <w:t>09</w:t>
      </w:r>
    </w:p>
    <w:sectPr w:rsidR="000945F7" w:rsidRPr="00CA30C2" w:rsidSect="00A61F87">
      <w:footerReference w:type="default" r:id="rId7"/>
      <w:pgSz w:w="11909" w:h="16834" w:code="9"/>
      <w:pgMar w:top="284" w:right="569" w:bottom="426" w:left="709" w:header="72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B101" w14:textId="77777777" w:rsidR="003E73DF" w:rsidRDefault="003E73DF" w:rsidP="00FB18B3">
      <w:pPr>
        <w:spacing w:after="0" w:line="240" w:lineRule="auto"/>
      </w:pPr>
      <w:r>
        <w:separator/>
      </w:r>
    </w:p>
  </w:endnote>
  <w:endnote w:type="continuationSeparator" w:id="0">
    <w:p w14:paraId="2F87A1EC" w14:textId="77777777" w:rsidR="003E73DF" w:rsidRDefault="003E73DF"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795882"/>
      <w:docPartObj>
        <w:docPartGallery w:val="Page Numbers (Bottom of Page)"/>
        <w:docPartUnique/>
      </w:docPartObj>
    </w:sdtPr>
    <w:sdtEndPr>
      <w:rPr>
        <w:rFonts w:ascii="Arial" w:hAnsi="Arial" w:cs="Arial"/>
        <w:noProof/>
        <w:sz w:val="20"/>
        <w:szCs w:val="20"/>
      </w:rPr>
    </w:sdtEndPr>
    <w:sdtContent>
      <w:p w14:paraId="6EDB8C23" w14:textId="3EF4771F" w:rsidR="00BC17A5" w:rsidRPr="00A61F87" w:rsidRDefault="00BC17A5" w:rsidP="00A61F87">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587F0" w14:textId="77777777" w:rsidR="003E73DF" w:rsidRDefault="003E73DF" w:rsidP="00FB18B3">
      <w:pPr>
        <w:spacing w:after="0" w:line="240" w:lineRule="auto"/>
      </w:pPr>
      <w:r>
        <w:separator/>
      </w:r>
    </w:p>
  </w:footnote>
  <w:footnote w:type="continuationSeparator" w:id="0">
    <w:p w14:paraId="3B059CC5" w14:textId="77777777" w:rsidR="003E73DF" w:rsidRDefault="003E73DF"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0320021">
    <w:abstractNumId w:val="1"/>
  </w:num>
  <w:num w:numId="2" w16cid:durableId="31550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A5922"/>
    <w:rsid w:val="000B0DFB"/>
    <w:rsid w:val="000B1DCA"/>
    <w:rsid w:val="000B21D0"/>
    <w:rsid w:val="000B4542"/>
    <w:rsid w:val="000C1157"/>
    <w:rsid w:val="000C2BB1"/>
    <w:rsid w:val="000D51C4"/>
    <w:rsid w:val="000D6B0B"/>
    <w:rsid w:val="000D7D85"/>
    <w:rsid w:val="000F2244"/>
    <w:rsid w:val="000F3A3B"/>
    <w:rsid w:val="000F48B0"/>
    <w:rsid w:val="000F66A3"/>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6220"/>
    <w:rsid w:val="001C331F"/>
    <w:rsid w:val="001D334B"/>
    <w:rsid w:val="001E44A0"/>
    <w:rsid w:val="001F3D30"/>
    <w:rsid w:val="001F5873"/>
    <w:rsid w:val="002022F5"/>
    <w:rsid w:val="002048BA"/>
    <w:rsid w:val="00224DB4"/>
    <w:rsid w:val="0022554B"/>
    <w:rsid w:val="0022555E"/>
    <w:rsid w:val="00225F37"/>
    <w:rsid w:val="00233395"/>
    <w:rsid w:val="0023343C"/>
    <w:rsid w:val="0024016D"/>
    <w:rsid w:val="00240BE3"/>
    <w:rsid w:val="002465F9"/>
    <w:rsid w:val="00247844"/>
    <w:rsid w:val="00247877"/>
    <w:rsid w:val="00254657"/>
    <w:rsid w:val="00255082"/>
    <w:rsid w:val="00260C41"/>
    <w:rsid w:val="00273136"/>
    <w:rsid w:val="00275BF5"/>
    <w:rsid w:val="002815CF"/>
    <w:rsid w:val="002A0383"/>
    <w:rsid w:val="002A2506"/>
    <w:rsid w:val="002A355E"/>
    <w:rsid w:val="002A42A2"/>
    <w:rsid w:val="002B2241"/>
    <w:rsid w:val="002B243B"/>
    <w:rsid w:val="002B5CC4"/>
    <w:rsid w:val="002C07F2"/>
    <w:rsid w:val="002C4F17"/>
    <w:rsid w:val="002C68F8"/>
    <w:rsid w:val="002D7031"/>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85A54"/>
    <w:rsid w:val="003A4575"/>
    <w:rsid w:val="003A6C70"/>
    <w:rsid w:val="003B3DD4"/>
    <w:rsid w:val="003B3F40"/>
    <w:rsid w:val="003C1D42"/>
    <w:rsid w:val="003C2096"/>
    <w:rsid w:val="003C282C"/>
    <w:rsid w:val="003C2C6C"/>
    <w:rsid w:val="003C5FA6"/>
    <w:rsid w:val="003D0B4F"/>
    <w:rsid w:val="003D5270"/>
    <w:rsid w:val="003E14FC"/>
    <w:rsid w:val="003E4B78"/>
    <w:rsid w:val="003E73DF"/>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109C4"/>
    <w:rsid w:val="0061280A"/>
    <w:rsid w:val="00617126"/>
    <w:rsid w:val="00622657"/>
    <w:rsid w:val="006334A0"/>
    <w:rsid w:val="00634198"/>
    <w:rsid w:val="00635FAD"/>
    <w:rsid w:val="00645C98"/>
    <w:rsid w:val="00646330"/>
    <w:rsid w:val="00650063"/>
    <w:rsid w:val="00651369"/>
    <w:rsid w:val="00657255"/>
    <w:rsid w:val="00660138"/>
    <w:rsid w:val="006626E2"/>
    <w:rsid w:val="00663D60"/>
    <w:rsid w:val="00666BCE"/>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701C3F"/>
    <w:rsid w:val="0070515B"/>
    <w:rsid w:val="00711D03"/>
    <w:rsid w:val="0071635D"/>
    <w:rsid w:val="007221E8"/>
    <w:rsid w:val="00730706"/>
    <w:rsid w:val="00734F9E"/>
    <w:rsid w:val="00735714"/>
    <w:rsid w:val="0073600C"/>
    <w:rsid w:val="00743602"/>
    <w:rsid w:val="007441E6"/>
    <w:rsid w:val="00746615"/>
    <w:rsid w:val="0075165F"/>
    <w:rsid w:val="00752FC7"/>
    <w:rsid w:val="00757043"/>
    <w:rsid w:val="007641D8"/>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0EE2"/>
    <w:rsid w:val="00811DB3"/>
    <w:rsid w:val="008126D9"/>
    <w:rsid w:val="008141AA"/>
    <w:rsid w:val="008230D5"/>
    <w:rsid w:val="00823615"/>
    <w:rsid w:val="0083318F"/>
    <w:rsid w:val="00833618"/>
    <w:rsid w:val="00850882"/>
    <w:rsid w:val="0086433D"/>
    <w:rsid w:val="00866C2D"/>
    <w:rsid w:val="00870814"/>
    <w:rsid w:val="0087281F"/>
    <w:rsid w:val="008744BA"/>
    <w:rsid w:val="008751B7"/>
    <w:rsid w:val="00881C18"/>
    <w:rsid w:val="00884DB7"/>
    <w:rsid w:val="00887A02"/>
    <w:rsid w:val="00895317"/>
    <w:rsid w:val="00897F8F"/>
    <w:rsid w:val="008A0C25"/>
    <w:rsid w:val="008B1573"/>
    <w:rsid w:val="008B7916"/>
    <w:rsid w:val="008C3590"/>
    <w:rsid w:val="008C625D"/>
    <w:rsid w:val="008D1B78"/>
    <w:rsid w:val="008D3EE4"/>
    <w:rsid w:val="008E04BD"/>
    <w:rsid w:val="008E14B0"/>
    <w:rsid w:val="008E2EAD"/>
    <w:rsid w:val="008F237C"/>
    <w:rsid w:val="00901DE6"/>
    <w:rsid w:val="009039D8"/>
    <w:rsid w:val="00904C25"/>
    <w:rsid w:val="00905DFD"/>
    <w:rsid w:val="00907528"/>
    <w:rsid w:val="00907CCB"/>
    <w:rsid w:val="009222CA"/>
    <w:rsid w:val="009224C5"/>
    <w:rsid w:val="00922BDE"/>
    <w:rsid w:val="0092747B"/>
    <w:rsid w:val="009326CB"/>
    <w:rsid w:val="00942E7A"/>
    <w:rsid w:val="00947B7F"/>
    <w:rsid w:val="00947D44"/>
    <w:rsid w:val="00952FC0"/>
    <w:rsid w:val="00954A45"/>
    <w:rsid w:val="00954D45"/>
    <w:rsid w:val="009620EC"/>
    <w:rsid w:val="00964E88"/>
    <w:rsid w:val="0096566A"/>
    <w:rsid w:val="00965955"/>
    <w:rsid w:val="00992231"/>
    <w:rsid w:val="00994661"/>
    <w:rsid w:val="009979EE"/>
    <w:rsid w:val="009A1A68"/>
    <w:rsid w:val="009A2BE1"/>
    <w:rsid w:val="009A5888"/>
    <w:rsid w:val="009A5C79"/>
    <w:rsid w:val="009A61A7"/>
    <w:rsid w:val="009B295B"/>
    <w:rsid w:val="009B3D67"/>
    <w:rsid w:val="009C12F3"/>
    <w:rsid w:val="009C1470"/>
    <w:rsid w:val="009C204D"/>
    <w:rsid w:val="009C311C"/>
    <w:rsid w:val="009C3400"/>
    <w:rsid w:val="009C7A81"/>
    <w:rsid w:val="009D4603"/>
    <w:rsid w:val="009D71AC"/>
    <w:rsid w:val="009E3DB0"/>
    <w:rsid w:val="009F14D1"/>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540D7"/>
    <w:rsid w:val="00A56CDB"/>
    <w:rsid w:val="00A61F87"/>
    <w:rsid w:val="00A6418B"/>
    <w:rsid w:val="00A70F01"/>
    <w:rsid w:val="00A71A96"/>
    <w:rsid w:val="00A73F6C"/>
    <w:rsid w:val="00A749D3"/>
    <w:rsid w:val="00A7508A"/>
    <w:rsid w:val="00A7624D"/>
    <w:rsid w:val="00A8550B"/>
    <w:rsid w:val="00A879B5"/>
    <w:rsid w:val="00A94054"/>
    <w:rsid w:val="00A95A77"/>
    <w:rsid w:val="00A95AF7"/>
    <w:rsid w:val="00AA0DEF"/>
    <w:rsid w:val="00AA2FB6"/>
    <w:rsid w:val="00AB419B"/>
    <w:rsid w:val="00AB7D5B"/>
    <w:rsid w:val="00AC2939"/>
    <w:rsid w:val="00AC39D9"/>
    <w:rsid w:val="00AD24B4"/>
    <w:rsid w:val="00AD2E20"/>
    <w:rsid w:val="00AD6450"/>
    <w:rsid w:val="00AE1F91"/>
    <w:rsid w:val="00AF2FB3"/>
    <w:rsid w:val="00AF51B5"/>
    <w:rsid w:val="00AF6E81"/>
    <w:rsid w:val="00B01975"/>
    <w:rsid w:val="00B03ABD"/>
    <w:rsid w:val="00B05145"/>
    <w:rsid w:val="00B11554"/>
    <w:rsid w:val="00B17F21"/>
    <w:rsid w:val="00B22F75"/>
    <w:rsid w:val="00B274BD"/>
    <w:rsid w:val="00B27ADB"/>
    <w:rsid w:val="00B35D38"/>
    <w:rsid w:val="00B4164D"/>
    <w:rsid w:val="00B51A42"/>
    <w:rsid w:val="00B5309E"/>
    <w:rsid w:val="00B5350D"/>
    <w:rsid w:val="00B5490E"/>
    <w:rsid w:val="00B56BE1"/>
    <w:rsid w:val="00B622A8"/>
    <w:rsid w:val="00B63317"/>
    <w:rsid w:val="00B64223"/>
    <w:rsid w:val="00B644F0"/>
    <w:rsid w:val="00B657EF"/>
    <w:rsid w:val="00B66E64"/>
    <w:rsid w:val="00B828C6"/>
    <w:rsid w:val="00B86460"/>
    <w:rsid w:val="00B96D89"/>
    <w:rsid w:val="00BA024E"/>
    <w:rsid w:val="00BA028C"/>
    <w:rsid w:val="00BA1423"/>
    <w:rsid w:val="00BA3C3A"/>
    <w:rsid w:val="00BA4413"/>
    <w:rsid w:val="00BB09C9"/>
    <w:rsid w:val="00BB128A"/>
    <w:rsid w:val="00BB5665"/>
    <w:rsid w:val="00BB5B43"/>
    <w:rsid w:val="00BB79E4"/>
    <w:rsid w:val="00BC17A5"/>
    <w:rsid w:val="00BC4194"/>
    <w:rsid w:val="00BC4D0D"/>
    <w:rsid w:val="00BD2C79"/>
    <w:rsid w:val="00BE15DE"/>
    <w:rsid w:val="00BE564D"/>
    <w:rsid w:val="00BE7101"/>
    <w:rsid w:val="00BE73E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91000"/>
    <w:rsid w:val="00C93A5C"/>
    <w:rsid w:val="00C93BFF"/>
    <w:rsid w:val="00CA002C"/>
    <w:rsid w:val="00CA30C2"/>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31E02"/>
    <w:rsid w:val="00D46129"/>
    <w:rsid w:val="00D47B7F"/>
    <w:rsid w:val="00D514A1"/>
    <w:rsid w:val="00D55E23"/>
    <w:rsid w:val="00D56B4B"/>
    <w:rsid w:val="00D607F2"/>
    <w:rsid w:val="00D63E7C"/>
    <w:rsid w:val="00D655D8"/>
    <w:rsid w:val="00D71BB1"/>
    <w:rsid w:val="00D823FF"/>
    <w:rsid w:val="00D832C7"/>
    <w:rsid w:val="00D84509"/>
    <w:rsid w:val="00D9005A"/>
    <w:rsid w:val="00D91103"/>
    <w:rsid w:val="00D9421C"/>
    <w:rsid w:val="00D94FC0"/>
    <w:rsid w:val="00D97C06"/>
    <w:rsid w:val="00DA34E2"/>
    <w:rsid w:val="00DB043C"/>
    <w:rsid w:val="00DB7022"/>
    <w:rsid w:val="00DB761E"/>
    <w:rsid w:val="00DC031A"/>
    <w:rsid w:val="00DC440A"/>
    <w:rsid w:val="00DC72ED"/>
    <w:rsid w:val="00DD02E1"/>
    <w:rsid w:val="00DD4E22"/>
    <w:rsid w:val="00DD5FEC"/>
    <w:rsid w:val="00DD6F5A"/>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604B"/>
    <w:rsid w:val="00ED62E5"/>
    <w:rsid w:val="00EE224D"/>
    <w:rsid w:val="00EE2A59"/>
    <w:rsid w:val="00EE42FF"/>
    <w:rsid w:val="00EE4821"/>
    <w:rsid w:val="00EF38F2"/>
    <w:rsid w:val="00F00628"/>
    <w:rsid w:val="00F02E37"/>
    <w:rsid w:val="00F0481D"/>
    <w:rsid w:val="00F04D11"/>
    <w:rsid w:val="00F05DE8"/>
    <w:rsid w:val="00F06CEF"/>
    <w:rsid w:val="00F077C6"/>
    <w:rsid w:val="00F17F8A"/>
    <w:rsid w:val="00F2075E"/>
    <w:rsid w:val="00F27298"/>
    <w:rsid w:val="00F4026B"/>
    <w:rsid w:val="00F61B5F"/>
    <w:rsid w:val="00F64A3B"/>
    <w:rsid w:val="00F70852"/>
    <w:rsid w:val="00F82AD6"/>
    <w:rsid w:val="00F86515"/>
    <w:rsid w:val="00F86794"/>
    <w:rsid w:val="00F86F3F"/>
    <w:rsid w:val="00F91CBC"/>
    <w:rsid w:val="00F9435A"/>
    <w:rsid w:val="00F9643C"/>
    <w:rsid w:val="00FA3B97"/>
    <w:rsid w:val="00FB1777"/>
    <w:rsid w:val="00FB18B3"/>
    <w:rsid w:val="00FC723B"/>
    <w:rsid w:val="00FD4662"/>
    <w:rsid w:val="00FE1C65"/>
    <w:rsid w:val="00FE1D16"/>
    <w:rsid w:val="00FE5A1A"/>
    <w:rsid w:val="00FE6FC8"/>
    <w:rsid w:val="00FF13F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Calvin MOK (SAO)</cp:lastModifiedBy>
  <cp:revision>4</cp:revision>
  <cp:lastPrinted>2021-09-09T01:51:00Z</cp:lastPrinted>
  <dcterms:created xsi:type="dcterms:W3CDTF">2023-09-06T06:57:00Z</dcterms:created>
  <dcterms:modified xsi:type="dcterms:W3CDTF">2025-09-10T06:34:00Z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2022-09-15T09:55:42Z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98d419e9-f295-4775-ac42-76366298ac42</vt:lpwstr>
  </property>
  <property fmtid="{D5CDD505-2E9C-101B-9397-08002B2CF9AE}" pid="8" name="MSIP_Label_bf47c9fc-b882-441b-a296-0591a76080ea_ContentBits">
    <vt:lpwstr>0</vt:lpwstr>
  </property>
</Properties>
</file>